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42"/>
        <w:gridCol w:w="2126"/>
        <w:gridCol w:w="2314"/>
        <w:gridCol w:w="3365"/>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742" w:type="dxa"/>
            <w:shd w:val="clear" w:color="auto" w:fill="F1F1F1" w:themeFill="background1" w:themeFillShade="F2"/>
          </w:tcPr>
          <w:p w14:paraId="25BD9758">
            <w:pPr>
              <w:bidi w:val="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Job ID</w:t>
            </w:r>
            <w:r>
              <w:rPr>
                <w:rFonts w:hint="default" w:ascii="Times New Roman" w:hAnsi="Times New Roman" w:cs="Times New Roman"/>
                <w:b/>
                <w:bCs/>
                <w:color w:val="000000" w:themeColor="text1"/>
                <w:sz w:val="22"/>
                <w:szCs w:val="22"/>
                <w:lang w:val="en-IN"/>
                <w14:textFill>
                  <w14:solidFill>
                    <w14:schemeClr w14:val="tx1"/>
                  </w14:solidFill>
                </w14:textFill>
              </w:rPr>
              <w:t xml:space="preserve"> </w:t>
            </w:r>
            <w:r>
              <w:rPr>
                <w:rFonts w:hint="default" w:ascii="Times New Roman" w:hAnsi="Times New Roman" w:cs="Times New Roman"/>
                <w:b/>
                <w:bCs/>
                <w:color w:val="000000" w:themeColor="text1"/>
                <w:sz w:val="22"/>
                <w:szCs w:val="22"/>
                <w14:textFill>
                  <w14:solidFill>
                    <w14:schemeClr w14:val="tx1"/>
                  </w14:solidFill>
                </w14:textFill>
              </w:rPr>
              <w:t>:</w:t>
            </w:r>
          </w:p>
        </w:tc>
        <w:tc>
          <w:tcPr>
            <w:tcW w:w="2126" w:type="dxa"/>
          </w:tcPr>
          <w:p w14:paraId="55A9828B">
            <w:pPr>
              <w:bidi w:val="0"/>
              <w:rPr>
                <w:rFonts w:hint="default" w:ascii="Times New Roman" w:hAnsi="Times New Roman" w:cs="Times New Roman"/>
                <w:sz w:val="22"/>
                <w:szCs w:val="22"/>
                <w:lang w:val="en-IN"/>
              </w:rPr>
            </w:pPr>
            <w:r>
              <w:rPr>
                <w:rFonts w:hint="default" w:ascii="Times New Roman" w:hAnsi="Times New Roman" w:eastAsia="MS Sans Serif" w:cs="Times New Roman"/>
                <w:i w:val="0"/>
                <w:iCs w:val="0"/>
                <w:caps w:val="0"/>
                <w:color w:val="333333"/>
                <w:spacing w:val="0"/>
                <w:sz w:val="22"/>
                <w:szCs w:val="22"/>
                <w:shd w:val="clear" w:fill="FFFFFF"/>
              </w:rPr>
              <w:t>2025-13395</w:t>
            </w:r>
          </w:p>
        </w:tc>
        <w:tc>
          <w:tcPr>
            <w:tcW w:w="2314" w:type="dxa"/>
            <w:shd w:val="clear" w:color="auto" w:fill="F1F1F1" w:themeFill="background1" w:themeFillShade="F2"/>
          </w:tcPr>
          <w:p w14:paraId="7F595BB1">
            <w:pPr>
              <w:bidi w:val="0"/>
              <w:rPr>
                <w:rFonts w:hint="default" w:ascii="Times New Roman" w:hAnsi="Times New Roman" w:cs="Times New Roman"/>
                <w:b/>
                <w:bCs/>
                <w:sz w:val="22"/>
                <w:szCs w:val="22"/>
              </w:rPr>
            </w:pPr>
            <w:r>
              <w:rPr>
                <w:rFonts w:hint="default" w:ascii="Times New Roman" w:hAnsi="Times New Roman" w:cs="Times New Roman"/>
                <w:b/>
                <w:bCs/>
                <w:sz w:val="22"/>
                <w:szCs w:val="22"/>
              </w:rPr>
              <w:t>Job Title</w:t>
            </w:r>
          </w:p>
        </w:tc>
        <w:tc>
          <w:tcPr>
            <w:tcW w:w="3365" w:type="dxa"/>
          </w:tcPr>
          <w:p w14:paraId="75405AC2">
            <w:pPr>
              <w:bidi w:val="0"/>
              <w:rPr>
                <w:rFonts w:hint="default" w:ascii="Times New Roman" w:hAnsi="Times New Roman" w:cs="Times New Roman"/>
                <w:sz w:val="22"/>
                <w:szCs w:val="22"/>
                <w:lang w:val="en-IN"/>
              </w:rPr>
            </w:pPr>
            <w:r>
              <w:rPr>
                <w:rFonts w:hint="default" w:ascii="Times New Roman" w:hAnsi="Times New Roman" w:eastAsia="MS Sans Serif" w:cs="Times New Roman"/>
                <w:i w:val="0"/>
                <w:iCs w:val="0"/>
                <w:caps w:val="0"/>
                <w:color w:val="333333"/>
                <w:spacing w:val="0"/>
                <w:sz w:val="22"/>
                <w:szCs w:val="22"/>
                <w:shd w:val="clear" w:fill="FFFFFF"/>
              </w:rPr>
              <w:t>Sr. PHP Developer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5113B29D">
            <w:pPr>
              <w:bidi w:val="0"/>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Duration</w:t>
            </w:r>
            <w:r>
              <w:rPr>
                <w:rFonts w:hint="default" w:ascii="Times New Roman" w:hAnsi="Times New Roman" w:cs="Times New Roman"/>
                <w:b/>
                <w:bCs/>
                <w:color w:val="000000" w:themeColor="text1"/>
                <w:sz w:val="22"/>
                <w:szCs w:val="22"/>
                <w:lang w:val="en-IN"/>
                <w14:textFill>
                  <w14:solidFill>
                    <w14:schemeClr w14:val="tx1"/>
                  </w14:solidFill>
                </w14:textFill>
              </w:rPr>
              <w:t xml:space="preserve"> :</w:t>
            </w:r>
          </w:p>
        </w:tc>
        <w:tc>
          <w:tcPr>
            <w:tcW w:w="2126" w:type="dxa"/>
          </w:tcPr>
          <w:p w14:paraId="5E642CED">
            <w:pPr>
              <w:bidi w:val="0"/>
              <w:rPr>
                <w:rFonts w:hint="default" w:ascii="Times New Roman" w:hAnsi="Times New Roman" w:cs="Times New Roman"/>
                <w:sz w:val="22"/>
                <w:szCs w:val="22"/>
                <w:lang w:val="en-IN"/>
              </w:rPr>
            </w:pPr>
            <w:r>
              <w:rPr>
                <w:rFonts w:hint="default" w:ascii="Times New Roman" w:hAnsi="Times New Roman" w:cs="Times New Roman"/>
                <w:sz w:val="22"/>
                <w:szCs w:val="22"/>
              </w:rPr>
              <w:t>Long Term</w:t>
            </w:r>
          </w:p>
        </w:tc>
        <w:tc>
          <w:tcPr>
            <w:tcW w:w="2314" w:type="dxa"/>
            <w:shd w:val="clear" w:color="auto" w:fill="F1F1F1" w:themeFill="background1" w:themeFillShade="F2"/>
          </w:tcPr>
          <w:p w14:paraId="5C2761A0">
            <w:pPr>
              <w:bidi w:val="0"/>
              <w:rPr>
                <w:rFonts w:hint="default" w:ascii="Times New Roman" w:hAnsi="Times New Roman" w:cs="Times New Roman"/>
                <w:b/>
                <w:bCs/>
                <w:sz w:val="22"/>
                <w:szCs w:val="22"/>
              </w:rPr>
            </w:pPr>
            <w:r>
              <w:rPr>
                <w:rFonts w:hint="default" w:ascii="Times New Roman" w:hAnsi="Times New Roman" w:cs="Times New Roman"/>
                <w:b/>
                <w:bCs/>
                <w:sz w:val="22"/>
                <w:szCs w:val="22"/>
                <w:lang w:val="en-IN"/>
              </w:rPr>
              <w:t xml:space="preserve">Employment Type </w:t>
            </w:r>
            <w:r>
              <w:rPr>
                <w:rFonts w:hint="default" w:ascii="Times New Roman" w:hAnsi="Times New Roman" w:cs="Times New Roman"/>
                <w:b/>
                <w:bCs/>
                <w:sz w:val="22"/>
                <w:szCs w:val="22"/>
              </w:rPr>
              <w:t>:</w:t>
            </w:r>
          </w:p>
        </w:tc>
        <w:tc>
          <w:tcPr>
            <w:tcW w:w="3365" w:type="dxa"/>
          </w:tcPr>
          <w:p w14:paraId="0A6B625E">
            <w:pPr>
              <w:bidi w:val="0"/>
              <w:rPr>
                <w:rFonts w:hint="default" w:ascii="Times New Roman" w:hAnsi="Times New Roman" w:cs="Times New Roman"/>
                <w:sz w:val="22"/>
                <w:szCs w:val="22"/>
                <w:lang w:val="en-IN"/>
              </w:rPr>
            </w:pPr>
            <w:r>
              <w:rPr>
                <w:rFonts w:hint="default" w:ascii="Times New Roman" w:hAnsi="Times New Roman" w:cs="Times New Roman"/>
                <w:sz w:val="22"/>
                <w:szCs w:val="22"/>
              </w:rPr>
              <w:t>C2</w:t>
            </w:r>
            <w:r>
              <w:rPr>
                <w:rFonts w:hint="default" w:ascii="Times New Roman" w:hAnsi="Times New Roman" w:cs="Times New Roman"/>
                <w:sz w:val="22"/>
                <w:szCs w:val="22"/>
                <w:lang w:val="en-IN"/>
              </w:rPr>
              <w:t>C</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1742" w:type="dxa"/>
            <w:shd w:val="clear" w:color="auto" w:fill="F1F1F1" w:themeFill="background1" w:themeFillShade="F2"/>
          </w:tcPr>
          <w:p w14:paraId="54D1BED7">
            <w:pPr>
              <w:bidi w:val="0"/>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Openings</w:t>
            </w:r>
            <w:r>
              <w:rPr>
                <w:rFonts w:hint="default" w:ascii="Times New Roman" w:hAnsi="Times New Roman" w:cs="Times New Roman"/>
                <w:b/>
                <w:bCs/>
                <w:color w:val="000000" w:themeColor="text1"/>
                <w:sz w:val="22"/>
                <w:szCs w:val="22"/>
                <w:lang w:val="en-IN"/>
                <w14:textFill>
                  <w14:solidFill>
                    <w14:schemeClr w14:val="tx1"/>
                  </w14:solidFill>
                </w14:textFill>
              </w:rPr>
              <w:t xml:space="preserve"> :</w:t>
            </w:r>
          </w:p>
        </w:tc>
        <w:tc>
          <w:tcPr>
            <w:tcW w:w="2126" w:type="dxa"/>
          </w:tcPr>
          <w:p w14:paraId="0A78823F">
            <w:pPr>
              <w:bidi w:val="0"/>
              <w:rPr>
                <w:rFonts w:hint="default" w:ascii="Times New Roman" w:hAnsi="Times New Roman" w:cs="Times New Roman"/>
                <w:sz w:val="22"/>
                <w:szCs w:val="22"/>
                <w:lang w:val="en-IN" w:eastAsia="zh-CN"/>
              </w:rPr>
            </w:pPr>
            <w:r>
              <w:rPr>
                <w:rFonts w:hint="default" w:ascii="Times New Roman" w:hAnsi="Times New Roman" w:cs="Times New Roman"/>
                <w:sz w:val="22"/>
                <w:szCs w:val="22"/>
                <w:lang w:val="en-US"/>
              </w:rPr>
              <w:t>1</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IN"/>
              </w:rPr>
              <w:t>1</w:t>
            </w:r>
            <w:r>
              <w:rPr>
                <w:rFonts w:hint="default" w:ascii="Times New Roman" w:hAnsi="Times New Roman" w:cs="Times New Roman"/>
                <w:sz w:val="22"/>
                <w:szCs w:val="22"/>
              </w:rPr>
              <w:t xml:space="preserve"> remaining)</w:t>
            </w:r>
          </w:p>
        </w:tc>
        <w:tc>
          <w:tcPr>
            <w:tcW w:w="2314" w:type="dxa"/>
            <w:shd w:val="clear" w:color="auto" w:fill="F1F1F1" w:themeFill="background1" w:themeFillShade="F2"/>
          </w:tcPr>
          <w:p w14:paraId="15035B9B">
            <w:pPr>
              <w:bidi w:val="0"/>
              <w:rPr>
                <w:rFonts w:hint="default" w:ascii="Times New Roman" w:hAnsi="Times New Roman" w:cs="Times New Roman"/>
                <w:b/>
                <w:bCs/>
                <w:sz w:val="22"/>
                <w:szCs w:val="22"/>
                <w:lang w:val="en-IN"/>
              </w:rPr>
            </w:pPr>
            <w:r>
              <w:rPr>
                <w:rFonts w:hint="default" w:ascii="Times New Roman" w:hAnsi="Times New Roman" w:cs="Times New Roman"/>
                <w:b/>
                <w:bCs/>
                <w:sz w:val="22"/>
                <w:szCs w:val="22"/>
              </w:rPr>
              <w:t>Work Authorization Type</w:t>
            </w:r>
            <w:r>
              <w:rPr>
                <w:rFonts w:hint="default" w:ascii="Times New Roman" w:hAnsi="Times New Roman" w:cs="Times New Roman"/>
                <w:b/>
                <w:bCs/>
                <w:sz w:val="22"/>
                <w:szCs w:val="22"/>
                <w:lang w:val="en-IN"/>
              </w:rPr>
              <w:t xml:space="preserve"> </w:t>
            </w:r>
          </w:p>
        </w:tc>
        <w:tc>
          <w:tcPr>
            <w:tcW w:w="3365" w:type="dxa"/>
          </w:tcPr>
          <w:p w14:paraId="4BFF66E0">
            <w:pPr>
              <w:bidi w:val="0"/>
              <w:rPr>
                <w:rFonts w:hint="default" w:ascii="Times New Roman" w:hAnsi="Times New Roman" w:cs="Times New Roman"/>
                <w:sz w:val="22"/>
                <w:szCs w:val="22"/>
                <w:lang w:val="en-IN"/>
              </w:rPr>
            </w:pPr>
            <w:r>
              <w:rPr>
                <w:rFonts w:hint="default" w:ascii="Times New Roman" w:hAnsi="Times New Roman" w:eastAsia="MS Sans Serif" w:cs="Times New Roman"/>
                <w:i w:val="0"/>
                <w:iCs w:val="0"/>
                <w:caps w:val="0"/>
                <w:color w:val="333333"/>
                <w:spacing w:val="0"/>
                <w:sz w:val="22"/>
                <w:szCs w:val="22"/>
                <w:shd w:val="clear" w:fill="FFFFFF"/>
              </w:rPr>
              <w:t>All Work Authorizations are Permitted - No Visa Transfers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46" w:hRule="atLeast"/>
        </w:trPr>
        <w:tc>
          <w:tcPr>
            <w:tcW w:w="1742" w:type="dxa"/>
            <w:shd w:val="clear" w:color="auto" w:fill="F1F1F1" w:themeFill="background1" w:themeFillShade="F2"/>
          </w:tcPr>
          <w:p w14:paraId="593C6166">
            <w:pPr>
              <w:bidi w:val="0"/>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Job Status</w:t>
            </w:r>
            <w:r>
              <w:rPr>
                <w:rFonts w:hint="default" w:ascii="Times New Roman" w:hAnsi="Times New Roman" w:cs="Times New Roman"/>
                <w:b/>
                <w:bCs/>
                <w:color w:val="000000" w:themeColor="text1"/>
                <w:sz w:val="22"/>
                <w:szCs w:val="22"/>
                <w:lang w:val="en-IN"/>
                <w14:textFill>
                  <w14:solidFill>
                    <w14:schemeClr w14:val="tx1"/>
                  </w14:solidFill>
                </w14:textFill>
              </w:rPr>
              <w:t xml:space="preserve"> :</w:t>
            </w:r>
          </w:p>
        </w:tc>
        <w:tc>
          <w:tcPr>
            <w:tcW w:w="2126" w:type="dxa"/>
          </w:tcPr>
          <w:p w14:paraId="6462313E">
            <w:pPr>
              <w:bidi w:val="0"/>
              <w:rPr>
                <w:rFonts w:hint="default" w:ascii="Times New Roman" w:hAnsi="Times New Roman" w:cs="Times New Roman"/>
                <w:sz w:val="22"/>
                <w:szCs w:val="22"/>
                <w:lang w:val="en-IN"/>
              </w:rPr>
            </w:pPr>
            <w:r>
              <w:rPr>
                <w:rFonts w:hint="default" w:ascii="Times New Roman" w:hAnsi="Times New Roman" w:cs="Times New Roman"/>
                <w:sz w:val="22"/>
                <w:szCs w:val="22"/>
              </w:rPr>
              <w:t>Active - P</w:t>
            </w:r>
            <w:r>
              <w:rPr>
                <w:rFonts w:hint="default" w:ascii="Times New Roman" w:hAnsi="Times New Roman" w:cs="Times New Roman"/>
                <w:sz w:val="22"/>
                <w:szCs w:val="22"/>
                <w:lang w:val="en-IN"/>
              </w:rPr>
              <w:t>1</w:t>
            </w:r>
          </w:p>
        </w:tc>
        <w:tc>
          <w:tcPr>
            <w:tcW w:w="2314" w:type="dxa"/>
            <w:shd w:val="clear" w:color="auto" w:fill="F1F1F1" w:themeFill="background1" w:themeFillShade="F2"/>
          </w:tcPr>
          <w:p w14:paraId="4C681CD3">
            <w:pPr>
              <w:bidi w:val="0"/>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Level/Salary Range :</w:t>
            </w:r>
          </w:p>
        </w:tc>
        <w:tc>
          <w:tcPr>
            <w:tcW w:w="3365" w:type="dxa"/>
          </w:tcPr>
          <w:p w14:paraId="1214BADE">
            <w:pPr>
              <w:bidi w:val="0"/>
              <w:rPr>
                <w:rFonts w:hint="default" w:ascii="Times New Roman" w:hAnsi="Times New Roman" w:cs="Times New Roman"/>
                <w:sz w:val="22"/>
                <w:szCs w:val="22"/>
                <w:lang w:val="en-IN"/>
              </w:rPr>
            </w:pPr>
            <w:r>
              <w:rPr>
                <w:rFonts w:hint="default" w:ascii="Times New Roman" w:hAnsi="Times New Roman" w:eastAsia="SimSun" w:cs="Times New Roman"/>
                <w:i w:val="0"/>
                <w:iCs w:val="0"/>
                <w:caps w:val="0"/>
                <w:color w:val="333333"/>
                <w:spacing w:val="0"/>
                <w:sz w:val="22"/>
                <w:szCs w:val="22"/>
                <w:shd w:val="clear" w:fill="FFFFFF"/>
              </w:rPr>
              <w:t>$50-$55</w:t>
            </w:r>
            <w:r>
              <w:rPr>
                <w:rFonts w:hint="default" w:ascii="Times New Roman" w:hAnsi="Times New Roman" w:eastAsia="SimSun" w:cs="Times New Roman"/>
                <w:i w:val="0"/>
                <w:iCs w:val="0"/>
                <w:caps w:val="0"/>
                <w:color w:val="333333"/>
                <w:spacing w:val="0"/>
                <w:sz w:val="22"/>
                <w:szCs w:val="22"/>
                <w:shd w:val="clear" w:fill="FFFFFF"/>
                <w:lang w:val="en-IN"/>
              </w:rPr>
              <w:t>/hr on W2</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7C65C8A2">
            <w:pPr>
              <w:bidi w:val="0"/>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Work Location (City/State)</w:t>
            </w:r>
            <w:r>
              <w:rPr>
                <w:rFonts w:hint="default" w:ascii="Times New Roman" w:hAnsi="Times New Roman" w:cs="Times New Roman"/>
                <w:b/>
                <w:bCs/>
                <w:color w:val="000000" w:themeColor="text1"/>
                <w:sz w:val="22"/>
                <w:szCs w:val="22"/>
                <w:lang w:val="en-IN"/>
                <w14:textFill>
                  <w14:solidFill>
                    <w14:schemeClr w14:val="tx1"/>
                  </w14:solidFill>
                </w14:textFill>
              </w:rPr>
              <w:t xml:space="preserve"> :</w:t>
            </w:r>
          </w:p>
        </w:tc>
        <w:tc>
          <w:tcPr>
            <w:tcW w:w="2126" w:type="dxa"/>
          </w:tcPr>
          <w:p w14:paraId="08068BBE">
            <w:pPr>
              <w:bidi w:val="0"/>
              <w:rPr>
                <w:rFonts w:hint="default" w:ascii="Times New Roman" w:hAnsi="Times New Roman" w:cs="Times New Roman"/>
                <w:sz w:val="22"/>
                <w:szCs w:val="22"/>
                <w:lang w:val="en-IN"/>
              </w:rPr>
            </w:pPr>
            <w:r>
              <w:rPr>
                <w:rFonts w:hint="default" w:ascii="Times New Roman" w:hAnsi="Times New Roman" w:eastAsia="MS Sans Serif" w:cs="Times New Roman"/>
                <w:i w:val="0"/>
                <w:iCs w:val="0"/>
                <w:caps w:val="0"/>
                <w:color w:val="333333"/>
                <w:spacing w:val="0"/>
                <w:sz w:val="22"/>
                <w:szCs w:val="22"/>
                <w:shd w:val="clear" w:fill="FFFFFF"/>
              </w:rPr>
              <w:t>Whippany, NJ (Hybrid)</w:t>
            </w:r>
          </w:p>
        </w:tc>
        <w:tc>
          <w:tcPr>
            <w:tcW w:w="2314" w:type="dxa"/>
            <w:shd w:val="clear" w:color="auto" w:fill="F1F1F1" w:themeFill="background1" w:themeFillShade="F2"/>
          </w:tcPr>
          <w:p w14:paraId="5B7712EC">
            <w:pPr>
              <w:bidi w:val="0"/>
              <w:rPr>
                <w:rFonts w:hint="default" w:ascii="Times New Roman" w:hAnsi="Times New Roman" w:cs="Times New Roman"/>
                <w:sz w:val="22"/>
                <w:szCs w:val="22"/>
                <w:lang w:val="en-IN"/>
              </w:rPr>
            </w:pPr>
            <w:r>
              <w:rPr>
                <w:rFonts w:hint="default" w:ascii="Times New Roman" w:hAnsi="Times New Roman" w:cs="Times New Roman"/>
                <w:b/>
                <w:bCs/>
                <w:sz w:val="22"/>
                <w:szCs w:val="22"/>
                <w:lang w:val="en-IN"/>
              </w:rPr>
              <w:t>Send Resumes to :</w:t>
            </w:r>
          </w:p>
        </w:tc>
        <w:tc>
          <w:tcPr>
            <w:tcW w:w="3365" w:type="dxa"/>
          </w:tcPr>
          <w:p w14:paraId="25393BDB">
            <w:pPr>
              <w:bidi w:val="0"/>
              <w:rPr>
                <w:rFonts w:hint="default" w:ascii="Times New Roman" w:hAnsi="Times New Roman" w:cs="Times New Roman"/>
                <w:sz w:val="22"/>
                <w:szCs w:val="22"/>
                <w:lang w:val="en-IN"/>
              </w:rPr>
            </w:pPr>
            <w:r>
              <w:rPr>
                <w:rFonts w:hint="default" w:ascii="Times New Roman" w:hAnsi="Times New Roman"/>
                <w:sz w:val="22"/>
                <w:szCs w:val="22"/>
                <w:lang w:val="en-IN"/>
              </w:rPr>
              <w:t>resumes@taurusbiz.com</w:t>
            </w:r>
            <w:bookmarkStart w:id="0" w:name="_GoBack"/>
            <w:bookmarkEnd w:id="0"/>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themeColor="text1"/>
                <w:kern w:val="0"/>
                <w:sz w:val="24"/>
                <w:szCs w:val="24"/>
                <w:lang w:val="en-US" w:eastAsia="zh-CN" w:bidi="ar"/>
                <w14:textFill>
                  <w14:solidFill>
                    <w14:schemeClr w14:val="tx1"/>
                  </w14:solidFill>
                </w14:textFill>
              </w:rPr>
            </w:pPr>
            <w:r>
              <w:rPr>
                <w:rFonts w:hint="default" w:ascii="Arial" w:hAnsi="Arial" w:eastAsia="SimSun" w:cs="Arial"/>
                <w:color w:val="000000" w:themeColor="text1"/>
                <w:kern w:val="0"/>
                <w:sz w:val="24"/>
                <w:szCs w:val="24"/>
                <w:lang w:val="en-US" w:eastAsia="zh-CN" w:bidi="ar"/>
                <w14:textFill>
                  <w14:solidFill>
                    <w14:schemeClr w14:val="tx1"/>
                  </w14:solidFill>
                </w14:textFill>
              </w:rPr>
              <w:t xml:space="preserve"> </w:t>
            </w:r>
          </w:p>
          <w:p w14:paraId="36EAC99F">
            <w:pPr>
              <w:bidi w:val="0"/>
              <w:rPr>
                <w:rFonts w:hint="default"/>
                <w:b/>
                <w:bCs/>
                <w:color w:val="000000" w:themeColor="text1"/>
                <w:sz w:val="24"/>
                <w:szCs w:val="24"/>
                <w:lang w:val="en-IN"/>
                <w14:textFill>
                  <w14:solidFill>
                    <w14:schemeClr w14:val="tx1"/>
                  </w14:solidFill>
                </w14:textFill>
              </w:rPr>
            </w:pPr>
            <w:r>
              <w:rPr>
                <w:b/>
                <w:bCs/>
                <w:color w:val="000000" w:themeColor="text1"/>
                <w:sz w:val="24"/>
                <w:szCs w:val="24"/>
                <w14:textFill>
                  <w14:solidFill>
                    <w14:schemeClr w14:val="tx1"/>
                  </w14:solidFill>
                </w14:textFill>
              </w:rPr>
              <w:t>RESOURCE REQUIREMENTS</w:t>
            </w:r>
          </w:p>
          <w:p w14:paraId="45A9235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tbl>
            <w:tblPr>
              <w:tblStyle w:val="28"/>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4543"/>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598" w:type="dxa"/>
                </w:tcPr>
                <w:p w14:paraId="62E8544B">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Level :</w:t>
                  </w:r>
                </w:p>
              </w:tc>
              <w:tc>
                <w:tcPr>
                  <w:tcW w:w="4543" w:type="dxa"/>
                </w:tcPr>
                <w:p w14:paraId="7C8ABA5D">
                  <w:pPr>
                    <w:bidi w:val="0"/>
                    <w:rPr>
                      <w:rFonts w:hint="default" w:ascii="Times New Roman" w:hAnsi="Times New Roman" w:cs="Times New Roman"/>
                      <w:sz w:val="22"/>
                      <w:szCs w:val="22"/>
                      <w:lang w:val="en-IN"/>
                    </w:rPr>
                  </w:pPr>
                  <w:r>
                    <w:rPr>
                      <w:rFonts w:hint="default" w:ascii="Times New Roman" w:hAnsi="Times New Roman" w:cs="Times New Roman"/>
                      <w:sz w:val="22"/>
                      <w:szCs w:val="22"/>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8740AEE">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Role :</w:t>
                  </w:r>
                </w:p>
              </w:tc>
              <w:tc>
                <w:tcPr>
                  <w:tcW w:w="4543" w:type="dxa"/>
                </w:tcPr>
                <w:p w14:paraId="30C063DA">
                  <w:pPr>
                    <w:bidi w:val="0"/>
                    <w:rPr>
                      <w:rFonts w:hint="default" w:ascii="Times New Roman" w:hAnsi="Times New Roman" w:cs="Times New Roman"/>
                      <w:sz w:val="22"/>
                      <w:szCs w:val="22"/>
                      <w:lang w:val="en-IN"/>
                    </w:rPr>
                  </w:pPr>
                  <w:r>
                    <w:rPr>
                      <w:rFonts w:hint="default" w:ascii="Times New Roman" w:hAnsi="Times New Roman" w:eastAsia="MS Sans Serif" w:cs="Times New Roman"/>
                      <w:i w:val="0"/>
                      <w:iCs w:val="0"/>
                      <w:caps w:val="0"/>
                      <w:color w:val="333333"/>
                      <w:spacing w:val="0"/>
                      <w:sz w:val="22"/>
                      <w:szCs w:val="22"/>
                      <w:shd w:val="clear" w:fill="FFFFFF"/>
                    </w:rPr>
                    <w:t>Software Engineer</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BFD9783">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 xml:space="preserve">Skill: </w:t>
                  </w:r>
                </w:p>
              </w:tc>
              <w:tc>
                <w:tcPr>
                  <w:tcW w:w="4543" w:type="dxa"/>
                </w:tcPr>
                <w:p w14:paraId="688F7F6A">
                  <w:pPr>
                    <w:bidi w:val="0"/>
                    <w:rPr>
                      <w:rFonts w:hint="default" w:ascii="Times New Roman" w:hAnsi="Times New Roman" w:cs="Times New Roman"/>
                      <w:sz w:val="22"/>
                      <w:szCs w:val="22"/>
                      <w:lang w:val="en-IN"/>
                    </w:rPr>
                  </w:pPr>
                  <w:r>
                    <w:rPr>
                      <w:rFonts w:hint="default" w:ascii="Times New Roman" w:hAnsi="Times New Roman" w:eastAsia="MS Sans Serif" w:cs="Times New Roman"/>
                      <w:i w:val="0"/>
                      <w:iCs w:val="0"/>
                      <w:caps w:val="0"/>
                      <w:color w:val="333333"/>
                      <w:spacing w:val="0"/>
                      <w:sz w:val="22"/>
                      <w:szCs w:val="22"/>
                      <w:shd w:val="clear" w:fill="FFFFFF"/>
                    </w:rPr>
                    <w:t>Software: Web</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203BE042">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Technology :</w:t>
                  </w:r>
                </w:p>
              </w:tc>
              <w:tc>
                <w:tcPr>
                  <w:tcW w:w="4543" w:type="dxa"/>
                  <w:vAlign w:val="center"/>
                </w:tcPr>
                <w:p w14:paraId="6A71899F">
                  <w:pPr>
                    <w:bidi w:val="0"/>
                    <w:rPr>
                      <w:rFonts w:hint="default" w:ascii="Times New Roman" w:hAnsi="Times New Roman" w:cs="Times New Roman"/>
                      <w:sz w:val="22"/>
                      <w:szCs w:val="22"/>
                      <w:lang w:val="en-IN" w:eastAsia="ja-JP"/>
                    </w:rPr>
                  </w:pPr>
                  <w:r>
                    <w:rPr>
                      <w:rFonts w:hint="default" w:ascii="Times New Roman" w:hAnsi="Times New Roman" w:eastAsia="MS Sans Serif" w:cs="Times New Roman"/>
                      <w:i w:val="0"/>
                      <w:iCs w:val="0"/>
                      <w:caps w:val="0"/>
                      <w:color w:val="333333"/>
                      <w:spacing w:val="0"/>
                      <w:sz w:val="22"/>
                      <w:szCs w:val="22"/>
                      <w:shd w:val="clear" w:fill="FFFFFF"/>
                    </w:rPr>
                    <w:t>PHP, SQL, CodeIgniter MVC framework, Linux</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157114A">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No.of Permitted Vendor Layers :</w:t>
                  </w:r>
                </w:p>
              </w:tc>
              <w:tc>
                <w:tcPr>
                  <w:tcW w:w="4543" w:type="dxa"/>
                </w:tcPr>
                <w:p w14:paraId="70B1C757">
                  <w:pPr>
                    <w:bidi w:val="0"/>
                    <w:rPr>
                      <w:rFonts w:hint="default" w:ascii="Times New Roman" w:hAnsi="Times New Roman" w:cs="Times New Roman"/>
                      <w:sz w:val="22"/>
                      <w:szCs w:val="22"/>
                      <w:lang w:val="en-IN"/>
                    </w:rPr>
                  </w:pPr>
                  <w:r>
                    <w:rPr>
                      <w:rFonts w:hint="default" w:ascii="Times New Roman" w:hAnsi="Times New Roman" w:cs="Times New Roman"/>
                      <w:sz w:val="22"/>
                      <w:szCs w:val="22"/>
                      <w:lang w:val="en-IN"/>
                    </w:rPr>
                    <w:t>0</w:t>
                  </w:r>
                </w:p>
              </w:tc>
            </w:tr>
          </w:tbl>
          <w:p w14:paraId="5AF8D59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p w14:paraId="7DA8A82C">
            <w:pPr>
              <w:bidi w:val="0"/>
              <w:rPr>
                <w:rFonts w:hint="default" w:asciiTheme="minorAscii" w:hAnsiTheme="minorAscii"/>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REQUIREMENT DETAIL</w:t>
            </w:r>
            <w:r>
              <w:rPr>
                <w:rFonts w:hint="default" w:ascii="Times New Roman" w:hAnsi="Times New Roman" w:cs="Times New Roman"/>
                <w:b/>
                <w:bCs/>
                <w:color w:val="000000" w:themeColor="text1"/>
                <w:sz w:val="24"/>
                <w:szCs w:val="24"/>
                <w:lang w:val="en-IN"/>
                <w14:textFill>
                  <w14:solidFill>
                    <w14:schemeClr w14:val="tx1"/>
                  </w14:solidFill>
                </w14:textFill>
              </w:rPr>
              <w:t>S:</w:t>
            </w:r>
          </w:p>
          <w:p w14:paraId="3B01C8AA">
            <w:pPr>
              <w:bidi w:val="0"/>
              <w:rPr>
                <w:rFonts w:hint="default" w:ascii="Times New Roman" w:hAnsi="Times New Roman" w:cs="Times New Roman"/>
                <w:b/>
                <w:bCs/>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lang w:val="en-IN"/>
                <w14:textFill>
                  <w14:solidFill>
                    <w14:schemeClr w14:val="tx1"/>
                  </w14:solidFill>
                </w14:textFill>
              </w:rPr>
              <w:t>What You Will DO</w:t>
            </w:r>
          </w:p>
          <w:p w14:paraId="4F6840EC">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Full life-cycle application development efforts</w:t>
            </w:r>
          </w:p>
          <w:p w14:paraId="06DE9030">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Participate in development team stand-ups and scrums to meet aggressive deadlines</w:t>
            </w:r>
          </w:p>
          <w:p w14:paraId="68E47A57">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Design, code and debug software</w:t>
            </w:r>
          </w:p>
          <w:p w14:paraId="1EAD62F7">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Perform software analysis, risk analysis, reliability analysis</w:t>
            </w:r>
          </w:p>
          <w:p w14:paraId="2ED8348C">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Participate in software modeling and simulation</w:t>
            </w:r>
          </w:p>
          <w:p w14:paraId="031F0B43">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Integrate new software solutions with existing systems</w:t>
            </w:r>
          </w:p>
          <w:p w14:paraId="29EC93E3">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Extract and reverse engineer existing code</w:t>
            </w:r>
          </w:p>
          <w:p w14:paraId="64A0DE11">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Work alongside and collaborate with engineering teams to develop new ideas into demo-able products, features, services, and tools utilizing the latest software development stacks and related technologies</w:t>
            </w:r>
          </w:p>
          <w:p w14:paraId="2EB8D0A7">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Explore and innovate new technologies, features, and tools</w:t>
            </w:r>
          </w:p>
          <w:p w14:paraId="1FAC9B45">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Have an open-minded approach to development strategy and approaches</w:t>
            </w:r>
          </w:p>
          <w:p w14:paraId="2EE44504">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sz w:val="22"/>
                <w:szCs w:val="22"/>
              </w:rPr>
              <w:t>Actively look for ways to make everything better</w:t>
            </w:r>
          </w:p>
          <w:p w14:paraId="2A2CD0A4">
            <w:pPr>
              <w:keepNext w:val="0"/>
              <w:keepLines w:val="0"/>
              <w:widowControl/>
              <w:numPr>
                <w:ilvl w:val="0"/>
                <w:numId w:val="0"/>
              </w:numPr>
              <w:suppressLineNumbers w:val="0"/>
              <w:tabs>
                <w:tab w:val="left" w:pos="720"/>
              </w:tabs>
              <w:spacing w:before="0" w:beforeAutospacing="1" w:after="0" w:afterAutospacing="1"/>
              <w:rPr>
                <w:rFonts w:hint="default" w:ascii="Times New Roman" w:hAnsi="Times New Roman" w:cs="Times New Roman" w:eastAsiaTheme="majorEastAsia"/>
                <w:b/>
                <w:bCs/>
                <w:i w:val="0"/>
                <w:iCs w:val="0"/>
                <w:caps w:val="0"/>
                <w:color w:val="000000" w:themeColor="text1"/>
                <w:spacing w:val="0"/>
                <w:sz w:val="22"/>
                <w:szCs w:val="22"/>
                <w:shd w:val="clear" w:fill="FFFFFF"/>
                <w14:textFill>
                  <w14:solidFill>
                    <w14:schemeClr w14:val="tx1"/>
                  </w14:solidFill>
                </w14:textFill>
              </w:rPr>
            </w:pPr>
            <w:r>
              <w:rPr>
                <w:rFonts w:hint="default" w:ascii="Times New Roman" w:hAnsi="Times New Roman" w:cs="Times New Roman" w:eastAsiaTheme="majorEastAsia"/>
                <w:b/>
                <w:bCs/>
                <w:i w:val="0"/>
                <w:iCs w:val="0"/>
                <w:caps w:val="0"/>
                <w:color w:val="000000" w:themeColor="text1"/>
                <w:spacing w:val="0"/>
                <w:sz w:val="22"/>
                <w:szCs w:val="22"/>
                <w:shd w:val="clear" w:fill="FFFFFF"/>
                <w14:textFill>
                  <w14:solidFill>
                    <w14:schemeClr w14:val="tx1"/>
                  </w14:solidFill>
                </w14:textFill>
              </w:rPr>
              <w:t>Skills and Experience Needed</w:t>
            </w:r>
          </w:p>
          <w:p w14:paraId="2659E249">
            <w:pPr>
              <w:pStyle w:val="25"/>
              <w:keepNext w:val="0"/>
              <w:keepLines w:val="0"/>
              <w:widowControl/>
              <w:suppressLineNumbers w:val="0"/>
              <w:spacing w:before="0" w:beforeAutospacing="0" w:after="0" w:afterAutospacing="0"/>
              <w:ind w:left="0" w:right="0"/>
              <w:rPr>
                <w:rFonts w:hint="default" w:ascii="Times New Roman" w:hAnsi="Times New Roman" w:cs="Times New Roman" w:eastAsiaTheme="majorEastAsia"/>
                <w:sz w:val="22"/>
                <w:szCs w:val="22"/>
              </w:rPr>
            </w:pPr>
            <w:r>
              <w:rPr>
                <w:rFonts w:hint="default" w:ascii="Times New Roman" w:hAnsi="Times New Roman" w:cs="Times New Roman" w:eastAsiaTheme="majorEastAsia"/>
                <w:b/>
                <w:bCs/>
                <w:color w:val="000000" w:themeColor="text1"/>
                <w:sz w:val="22"/>
                <w:szCs w:val="22"/>
                <w14:textFill>
                  <w14:solidFill>
                    <w14:schemeClr w14:val="tx1"/>
                  </w14:solidFill>
                </w14:textFill>
              </w:rPr>
              <w:t>Required:</w:t>
            </w:r>
          </w:p>
          <w:p w14:paraId="56E4084F">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5+ years of experience in IT</w:t>
            </w:r>
          </w:p>
          <w:p w14:paraId="21D279BA">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PHP development proficiency</w:t>
            </w:r>
          </w:p>
          <w:p w14:paraId="5F2FCD68">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Experience with CodeIgniter MVC framework</w:t>
            </w:r>
          </w:p>
          <w:p w14:paraId="2F788FAC">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Knowledge of basic Linux commands</w:t>
            </w:r>
          </w:p>
          <w:p w14:paraId="4B26EF4E">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Agile/Scrum experience</w:t>
            </w:r>
          </w:p>
          <w:p w14:paraId="117C12F5">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SQL database expertise</w:t>
            </w:r>
          </w:p>
          <w:p w14:paraId="6B855D41">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 xml:space="preserve">Relational database experience </w:t>
            </w:r>
          </w:p>
          <w:p w14:paraId="1F82CB06">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Experience coordinating with offshore teams</w:t>
            </w:r>
          </w:p>
          <w:p w14:paraId="738DDDD7">
            <w:pPr>
              <w:pStyle w:val="25"/>
              <w:keepNext w:val="0"/>
              <w:keepLines w:val="0"/>
              <w:widowControl/>
              <w:suppressLineNumbers w:val="0"/>
              <w:spacing w:before="0" w:beforeAutospacing="0" w:after="0" w:afterAutospacing="0"/>
              <w:ind w:left="0" w:right="0"/>
              <w:rPr>
                <w:rFonts w:hint="default" w:ascii="Times New Roman" w:hAnsi="Times New Roman" w:cs="Times New Roman"/>
                <w:b/>
                <w:bCs/>
                <w:sz w:val="22"/>
                <w:szCs w:val="22"/>
              </w:rPr>
            </w:pPr>
            <w:r>
              <w:rPr>
                <w:rFonts w:hint="default" w:ascii="Times New Roman" w:hAnsi="Times New Roman" w:eastAsia="Calibri" w:cs="Times New Roman"/>
                <w:b/>
                <w:bCs/>
                <w:color w:val="000000"/>
                <w:sz w:val="22"/>
                <w:szCs w:val="22"/>
              </w:rPr>
              <w:t>Desired:</w:t>
            </w:r>
          </w:p>
          <w:p w14:paraId="790CEB79">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Experience in GIT, Azure DevOps</w:t>
            </w:r>
          </w:p>
          <w:p w14:paraId="7AD6D650">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Knowledge of PostgreSQL</w:t>
            </w:r>
          </w:p>
          <w:p w14:paraId="64EB3E26">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Experience with HTML5, CSS3, JavaScript, jQuery</w:t>
            </w:r>
          </w:p>
          <w:p w14:paraId="398EF30A">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2"/>
                <w:szCs w:val="22"/>
              </w:rPr>
            </w:pPr>
            <w:r>
              <w:rPr>
                <w:rFonts w:hint="default" w:ascii="Times New Roman" w:hAnsi="Times New Roman" w:eastAsia="Calibri" w:cs="Times New Roman"/>
                <w:color w:val="000000"/>
                <w:sz w:val="22"/>
                <w:szCs w:val="22"/>
              </w:rPr>
              <w:t>Experience in API integration</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000000" w:themeColor="text1"/>
                <w:spacing w:val="0"/>
                <w:sz w:val="18"/>
                <w:szCs w:val="18"/>
                <w:shd w:val="clear" w:fill="FFFFFF"/>
                <w:lang w:val="en-IN"/>
                <w14:textFill>
                  <w14:solidFill>
                    <w14:schemeClr w14:val="tx1"/>
                  </w14:solidFill>
                </w14:textFill>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b/>
                <w:bCs/>
                <w:sz w:val="24"/>
                <w:szCs w:val="24"/>
                <w:lang w:val="en-IN"/>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04/29/2025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Pr>
          <w:p w14:paraId="58B4EF2D">
            <w:pPr>
              <w:spacing w:after="0"/>
              <w:rPr>
                <w:rFonts w:hint="default"/>
                <w:sz w:val="24"/>
                <w:szCs w:val="24"/>
                <w:lang w:val="en-IN"/>
              </w:rPr>
            </w:pPr>
            <w:r>
              <w:rPr>
                <w:rFonts w:hint="default"/>
                <w:sz w:val="24"/>
                <w:szCs w:val="24"/>
                <w:lang w:val="en-IN"/>
              </w:rPr>
              <w:t>04/29/2025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376" w:type="dxa"/>
          </w:tcPr>
          <w:p w14:paraId="6E5D5EA7">
            <w:pPr>
              <w:spacing w:after="0"/>
              <w:rPr>
                <w:rFonts w:hint="default"/>
                <w:sz w:val="24"/>
                <w:szCs w:val="24"/>
                <w:lang w:val="en-IN"/>
              </w:rPr>
            </w:pPr>
            <w:r>
              <w:rPr>
                <w:rFonts w:hint="default"/>
                <w:sz w:val="24"/>
                <w:szCs w:val="24"/>
                <w:lang w:val="en-IN"/>
              </w:rPr>
              <w:t>04/29/2025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6EBC1"/>
    <w:multiLevelType w:val="multilevel"/>
    <w:tmpl w:val="F836EBC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3">
    <w:nsid w:val="44F15E71"/>
    <w:multiLevelType w:val="multilevel"/>
    <w:tmpl w:val="44F15E7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6A53D8E8"/>
    <w:multiLevelType w:val="multilevel"/>
    <w:tmpl w:val="6A53D8E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2C5046"/>
    <w:rsid w:val="023F099E"/>
    <w:rsid w:val="02701575"/>
    <w:rsid w:val="031655D5"/>
    <w:rsid w:val="03171F7C"/>
    <w:rsid w:val="038860B0"/>
    <w:rsid w:val="03A32A8F"/>
    <w:rsid w:val="03C37C85"/>
    <w:rsid w:val="03D954F0"/>
    <w:rsid w:val="03ED24B8"/>
    <w:rsid w:val="03F11A2A"/>
    <w:rsid w:val="0405437C"/>
    <w:rsid w:val="04074B99"/>
    <w:rsid w:val="04433D02"/>
    <w:rsid w:val="044826ED"/>
    <w:rsid w:val="045552D4"/>
    <w:rsid w:val="05011E76"/>
    <w:rsid w:val="05433457"/>
    <w:rsid w:val="05BF28FC"/>
    <w:rsid w:val="05D6032A"/>
    <w:rsid w:val="05F502C8"/>
    <w:rsid w:val="060A68ED"/>
    <w:rsid w:val="061E3036"/>
    <w:rsid w:val="06274328"/>
    <w:rsid w:val="062E5349"/>
    <w:rsid w:val="0634424F"/>
    <w:rsid w:val="064A19C0"/>
    <w:rsid w:val="065B5B88"/>
    <w:rsid w:val="06697347"/>
    <w:rsid w:val="067C2544"/>
    <w:rsid w:val="06824A25"/>
    <w:rsid w:val="069E131C"/>
    <w:rsid w:val="06B46ADE"/>
    <w:rsid w:val="06BA7166"/>
    <w:rsid w:val="071E7094"/>
    <w:rsid w:val="0778290B"/>
    <w:rsid w:val="07C50068"/>
    <w:rsid w:val="07DB55D0"/>
    <w:rsid w:val="07E663A9"/>
    <w:rsid w:val="08653621"/>
    <w:rsid w:val="087020B0"/>
    <w:rsid w:val="08C94EA5"/>
    <w:rsid w:val="08CC1062"/>
    <w:rsid w:val="08F43CFF"/>
    <w:rsid w:val="09696584"/>
    <w:rsid w:val="09824AAF"/>
    <w:rsid w:val="09991C05"/>
    <w:rsid w:val="09D90A35"/>
    <w:rsid w:val="09E5089C"/>
    <w:rsid w:val="09EE6C38"/>
    <w:rsid w:val="0A131BB4"/>
    <w:rsid w:val="0A33751A"/>
    <w:rsid w:val="0A3771B1"/>
    <w:rsid w:val="0A764CE5"/>
    <w:rsid w:val="0A78434C"/>
    <w:rsid w:val="0B053876"/>
    <w:rsid w:val="0B923EDC"/>
    <w:rsid w:val="0BA300B3"/>
    <w:rsid w:val="0C3E57FC"/>
    <w:rsid w:val="0C5412AA"/>
    <w:rsid w:val="0C5D2E7C"/>
    <w:rsid w:val="0C6817C3"/>
    <w:rsid w:val="0C7F7445"/>
    <w:rsid w:val="0C9804AB"/>
    <w:rsid w:val="0CA11BC0"/>
    <w:rsid w:val="0CDE2AE4"/>
    <w:rsid w:val="0CF368CA"/>
    <w:rsid w:val="0CFC0CDB"/>
    <w:rsid w:val="0D1A142C"/>
    <w:rsid w:val="0D1B5EC8"/>
    <w:rsid w:val="0D1C629B"/>
    <w:rsid w:val="0D427E54"/>
    <w:rsid w:val="0D44728A"/>
    <w:rsid w:val="0D6D4495"/>
    <w:rsid w:val="0D7B6C45"/>
    <w:rsid w:val="0E39485B"/>
    <w:rsid w:val="0E711FD1"/>
    <w:rsid w:val="0E7C1453"/>
    <w:rsid w:val="0E8A4AA6"/>
    <w:rsid w:val="0E9B3539"/>
    <w:rsid w:val="0EAA7F93"/>
    <w:rsid w:val="0ECE3031"/>
    <w:rsid w:val="0F072792"/>
    <w:rsid w:val="0F08196C"/>
    <w:rsid w:val="0F0F4DEC"/>
    <w:rsid w:val="0F2A15E8"/>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A37647"/>
    <w:rsid w:val="14C62F49"/>
    <w:rsid w:val="1501434D"/>
    <w:rsid w:val="15230A94"/>
    <w:rsid w:val="153001D9"/>
    <w:rsid w:val="159C1E27"/>
    <w:rsid w:val="16535348"/>
    <w:rsid w:val="1673477C"/>
    <w:rsid w:val="16D96012"/>
    <w:rsid w:val="17122F31"/>
    <w:rsid w:val="1716245F"/>
    <w:rsid w:val="17644F04"/>
    <w:rsid w:val="178764C1"/>
    <w:rsid w:val="17971E70"/>
    <w:rsid w:val="179C169D"/>
    <w:rsid w:val="17D162B7"/>
    <w:rsid w:val="17D96AC9"/>
    <w:rsid w:val="1801796B"/>
    <w:rsid w:val="180E0C5F"/>
    <w:rsid w:val="181800D8"/>
    <w:rsid w:val="182314A4"/>
    <w:rsid w:val="189B3BF6"/>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9269C2"/>
    <w:rsid w:val="1EE47AE9"/>
    <w:rsid w:val="1F0D0F54"/>
    <w:rsid w:val="1F2949F7"/>
    <w:rsid w:val="1F556C87"/>
    <w:rsid w:val="1F5869D1"/>
    <w:rsid w:val="1F7673FD"/>
    <w:rsid w:val="1F7C6D62"/>
    <w:rsid w:val="1F80299E"/>
    <w:rsid w:val="1FA950FE"/>
    <w:rsid w:val="1FAD38A8"/>
    <w:rsid w:val="1FD33F26"/>
    <w:rsid w:val="1FFF7B60"/>
    <w:rsid w:val="20495367"/>
    <w:rsid w:val="20504C90"/>
    <w:rsid w:val="207E4634"/>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060FFC"/>
    <w:rsid w:val="25B9130E"/>
    <w:rsid w:val="26133C2E"/>
    <w:rsid w:val="26210F06"/>
    <w:rsid w:val="266D378C"/>
    <w:rsid w:val="269648E8"/>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BA749E"/>
    <w:rsid w:val="2AD45E38"/>
    <w:rsid w:val="2B1E2EF6"/>
    <w:rsid w:val="2B48250F"/>
    <w:rsid w:val="2B4861A3"/>
    <w:rsid w:val="2C1719F9"/>
    <w:rsid w:val="2C535AA9"/>
    <w:rsid w:val="2C5F0B55"/>
    <w:rsid w:val="2CBC51EE"/>
    <w:rsid w:val="2CC756E6"/>
    <w:rsid w:val="2CDD6A0E"/>
    <w:rsid w:val="2DDA0D9A"/>
    <w:rsid w:val="2DE133CE"/>
    <w:rsid w:val="2DE4411D"/>
    <w:rsid w:val="2E0A2030"/>
    <w:rsid w:val="2E57693B"/>
    <w:rsid w:val="2E6B4B5F"/>
    <w:rsid w:val="2E6F0A38"/>
    <w:rsid w:val="2E6F0D04"/>
    <w:rsid w:val="2E9F55CD"/>
    <w:rsid w:val="2EFE4564"/>
    <w:rsid w:val="2F21163F"/>
    <w:rsid w:val="2F8D20F5"/>
    <w:rsid w:val="30022F97"/>
    <w:rsid w:val="30084E16"/>
    <w:rsid w:val="30336ECD"/>
    <w:rsid w:val="3057240E"/>
    <w:rsid w:val="305728F3"/>
    <w:rsid w:val="30972E8A"/>
    <w:rsid w:val="30BD529D"/>
    <w:rsid w:val="30ED637C"/>
    <w:rsid w:val="30FD275F"/>
    <w:rsid w:val="31180B68"/>
    <w:rsid w:val="311F43DD"/>
    <w:rsid w:val="31210F33"/>
    <w:rsid w:val="312E3CB0"/>
    <w:rsid w:val="312F314F"/>
    <w:rsid w:val="317D45FE"/>
    <w:rsid w:val="319F5C69"/>
    <w:rsid w:val="31A20F45"/>
    <w:rsid w:val="31B34109"/>
    <w:rsid w:val="31B73AC6"/>
    <w:rsid w:val="31FB3340"/>
    <w:rsid w:val="329351CC"/>
    <w:rsid w:val="32937B55"/>
    <w:rsid w:val="32B13A3D"/>
    <w:rsid w:val="32C92D39"/>
    <w:rsid w:val="32C961CE"/>
    <w:rsid w:val="332468F8"/>
    <w:rsid w:val="332B262C"/>
    <w:rsid w:val="33316E31"/>
    <w:rsid w:val="33654910"/>
    <w:rsid w:val="3399467E"/>
    <w:rsid w:val="339E794B"/>
    <w:rsid w:val="33B5194D"/>
    <w:rsid w:val="33DA5BD7"/>
    <w:rsid w:val="341A6097"/>
    <w:rsid w:val="34760369"/>
    <w:rsid w:val="348B7B32"/>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B0AFB"/>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737A46"/>
    <w:rsid w:val="3C8520C4"/>
    <w:rsid w:val="3CB0416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6F700A"/>
    <w:rsid w:val="3FB16C69"/>
    <w:rsid w:val="3FC85D75"/>
    <w:rsid w:val="401C3241"/>
    <w:rsid w:val="402F2B10"/>
    <w:rsid w:val="405D637C"/>
    <w:rsid w:val="40884CED"/>
    <w:rsid w:val="40A81C7F"/>
    <w:rsid w:val="40F31F04"/>
    <w:rsid w:val="40F738A0"/>
    <w:rsid w:val="40FD2EDC"/>
    <w:rsid w:val="4103256E"/>
    <w:rsid w:val="4108695E"/>
    <w:rsid w:val="410F40D8"/>
    <w:rsid w:val="41165715"/>
    <w:rsid w:val="411E0C9F"/>
    <w:rsid w:val="41335DF1"/>
    <w:rsid w:val="4136065C"/>
    <w:rsid w:val="41386B75"/>
    <w:rsid w:val="4170429C"/>
    <w:rsid w:val="41786ECF"/>
    <w:rsid w:val="418C5B1B"/>
    <w:rsid w:val="42056ACB"/>
    <w:rsid w:val="420F2286"/>
    <w:rsid w:val="424816D8"/>
    <w:rsid w:val="427D5513"/>
    <w:rsid w:val="42AA0DAC"/>
    <w:rsid w:val="42AB255A"/>
    <w:rsid w:val="42C835D7"/>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AE68CB"/>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4B37D4"/>
    <w:rsid w:val="4A5B7076"/>
    <w:rsid w:val="4A7D05CA"/>
    <w:rsid w:val="4AE637AF"/>
    <w:rsid w:val="4B265C05"/>
    <w:rsid w:val="4B435A6E"/>
    <w:rsid w:val="4B8F7B26"/>
    <w:rsid w:val="4BA53775"/>
    <w:rsid w:val="4BAE2828"/>
    <w:rsid w:val="4BDC3230"/>
    <w:rsid w:val="4CB10C8B"/>
    <w:rsid w:val="4CBA4BF7"/>
    <w:rsid w:val="4CC908A5"/>
    <w:rsid w:val="4CE065F6"/>
    <w:rsid w:val="4D1E5327"/>
    <w:rsid w:val="4D5734EF"/>
    <w:rsid w:val="4D934EAF"/>
    <w:rsid w:val="4DAB529F"/>
    <w:rsid w:val="4DC870C2"/>
    <w:rsid w:val="4E357420"/>
    <w:rsid w:val="4E57064B"/>
    <w:rsid w:val="4E782C92"/>
    <w:rsid w:val="4E7B252F"/>
    <w:rsid w:val="4E877F90"/>
    <w:rsid w:val="4E8F3210"/>
    <w:rsid w:val="4E9640DC"/>
    <w:rsid w:val="4EFF56B3"/>
    <w:rsid w:val="4F797326"/>
    <w:rsid w:val="4F814FCC"/>
    <w:rsid w:val="4FD92E28"/>
    <w:rsid w:val="501855A8"/>
    <w:rsid w:val="50FB463D"/>
    <w:rsid w:val="51E547AE"/>
    <w:rsid w:val="521E6DED"/>
    <w:rsid w:val="522B41AC"/>
    <w:rsid w:val="525D4690"/>
    <w:rsid w:val="5263659A"/>
    <w:rsid w:val="5293430D"/>
    <w:rsid w:val="52A000AF"/>
    <w:rsid w:val="52D607EF"/>
    <w:rsid w:val="531D458F"/>
    <w:rsid w:val="536C7542"/>
    <w:rsid w:val="53717682"/>
    <w:rsid w:val="53ED31E4"/>
    <w:rsid w:val="53FB2D0B"/>
    <w:rsid w:val="53FD40E0"/>
    <w:rsid w:val="54440D6D"/>
    <w:rsid w:val="54595470"/>
    <w:rsid w:val="548967B4"/>
    <w:rsid w:val="548E55CA"/>
    <w:rsid w:val="54956979"/>
    <w:rsid w:val="54AA686F"/>
    <w:rsid w:val="54CD1573"/>
    <w:rsid w:val="550E5AEA"/>
    <w:rsid w:val="55365264"/>
    <w:rsid w:val="55623E32"/>
    <w:rsid w:val="55632CC4"/>
    <w:rsid w:val="55855728"/>
    <w:rsid w:val="558B01A6"/>
    <w:rsid w:val="559F7638"/>
    <w:rsid w:val="561111F3"/>
    <w:rsid w:val="56937A97"/>
    <w:rsid w:val="56B62BA6"/>
    <w:rsid w:val="57140236"/>
    <w:rsid w:val="57275B0A"/>
    <w:rsid w:val="57470B0D"/>
    <w:rsid w:val="57494FAD"/>
    <w:rsid w:val="5763601B"/>
    <w:rsid w:val="576A5006"/>
    <w:rsid w:val="576D2029"/>
    <w:rsid w:val="57730AEA"/>
    <w:rsid w:val="577805CF"/>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BE00EFB"/>
    <w:rsid w:val="5C1C1F16"/>
    <w:rsid w:val="5C1F3BA0"/>
    <w:rsid w:val="5C2A4C0B"/>
    <w:rsid w:val="5C3D2CED"/>
    <w:rsid w:val="5C4B25DA"/>
    <w:rsid w:val="5C882FDD"/>
    <w:rsid w:val="5C9D4384"/>
    <w:rsid w:val="5CA1226F"/>
    <w:rsid w:val="5D4C7DE6"/>
    <w:rsid w:val="5D70531C"/>
    <w:rsid w:val="5DB208DB"/>
    <w:rsid w:val="5DB25ED5"/>
    <w:rsid w:val="5DB9272F"/>
    <w:rsid w:val="5DFA254A"/>
    <w:rsid w:val="5E432943"/>
    <w:rsid w:val="5E616AF7"/>
    <w:rsid w:val="5E9A0437"/>
    <w:rsid w:val="5EC1536D"/>
    <w:rsid w:val="5EDC70C6"/>
    <w:rsid w:val="5EEC46A4"/>
    <w:rsid w:val="5F017458"/>
    <w:rsid w:val="5F360FAB"/>
    <w:rsid w:val="5F4D3579"/>
    <w:rsid w:val="5F917206"/>
    <w:rsid w:val="5F93327B"/>
    <w:rsid w:val="5FC00510"/>
    <w:rsid w:val="5FC123C2"/>
    <w:rsid w:val="5FD516C0"/>
    <w:rsid w:val="60093B03"/>
    <w:rsid w:val="601002F1"/>
    <w:rsid w:val="60631F63"/>
    <w:rsid w:val="60C026FC"/>
    <w:rsid w:val="61120FD1"/>
    <w:rsid w:val="611B5542"/>
    <w:rsid w:val="61225DBA"/>
    <w:rsid w:val="613827A1"/>
    <w:rsid w:val="616670F7"/>
    <w:rsid w:val="61715104"/>
    <w:rsid w:val="617C301F"/>
    <w:rsid w:val="61C07A6E"/>
    <w:rsid w:val="61CA2F2B"/>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9B9048D"/>
    <w:rsid w:val="6A1C1612"/>
    <w:rsid w:val="6A376E88"/>
    <w:rsid w:val="6A4055EF"/>
    <w:rsid w:val="6A740276"/>
    <w:rsid w:val="6A7E22FD"/>
    <w:rsid w:val="6AA70201"/>
    <w:rsid w:val="6AB80050"/>
    <w:rsid w:val="6AC04867"/>
    <w:rsid w:val="6AD025E6"/>
    <w:rsid w:val="6ADC5546"/>
    <w:rsid w:val="6AF26FB0"/>
    <w:rsid w:val="6B0D7A73"/>
    <w:rsid w:val="6B2C4804"/>
    <w:rsid w:val="6B3E6420"/>
    <w:rsid w:val="6B79486D"/>
    <w:rsid w:val="6BC56AED"/>
    <w:rsid w:val="6BEA0916"/>
    <w:rsid w:val="6C166BEB"/>
    <w:rsid w:val="6C67014D"/>
    <w:rsid w:val="6C7D22F2"/>
    <w:rsid w:val="6C841EEE"/>
    <w:rsid w:val="6CCD56F0"/>
    <w:rsid w:val="6CD24011"/>
    <w:rsid w:val="6D1973FB"/>
    <w:rsid w:val="6D692D22"/>
    <w:rsid w:val="6D980113"/>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0E66B17"/>
    <w:rsid w:val="71080876"/>
    <w:rsid w:val="712312B1"/>
    <w:rsid w:val="71345FCA"/>
    <w:rsid w:val="71350F25"/>
    <w:rsid w:val="71B24117"/>
    <w:rsid w:val="7218280D"/>
    <w:rsid w:val="72292D47"/>
    <w:rsid w:val="722F3290"/>
    <w:rsid w:val="72367784"/>
    <w:rsid w:val="729860B4"/>
    <w:rsid w:val="72AE1CD4"/>
    <w:rsid w:val="730D6572"/>
    <w:rsid w:val="73236561"/>
    <w:rsid w:val="73F63BBF"/>
    <w:rsid w:val="74062071"/>
    <w:rsid w:val="740D1A85"/>
    <w:rsid w:val="74A9533B"/>
    <w:rsid w:val="74B81BC8"/>
    <w:rsid w:val="74C5634E"/>
    <w:rsid w:val="74C91FC1"/>
    <w:rsid w:val="74F631CB"/>
    <w:rsid w:val="750D46C5"/>
    <w:rsid w:val="75885F2B"/>
    <w:rsid w:val="75A14920"/>
    <w:rsid w:val="75E65EB2"/>
    <w:rsid w:val="76522FAA"/>
    <w:rsid w:val="76725778"/>
    <w:rsid w:val="76B22604"/>
    <w:rsid w:val="76B5575D"/>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BA7330"/>
    <w:rsid w:val="7BD454EF"/>
    <w:rsid w:val="7C025618"/>
    <w:rsid w:val="7C0719C9"/>
    <w:rsid w:val="7C0A1B44"/>
    <w:rsid w:val="7C0D0C4B"/>
    <w:rsid w:val="7CEA1218"/>
    <w:rsid w:val="7DD139F1"/>
    <w:rsid w:val="7DFA1203"/>
    <w:rsid w:val="7E0A1B64"/>
    <w:rsid w:val="7E2C28FC"/>
    <w:rsid w:val="7E743AA2"/>
    <w:rsid w:val="7E876637"/>
    <w:rsid w:val="7E91399A"/>
    <w:rsid w:val="7EB91982"/>
    <w:rsid w:val="7EE13CB1"/>
    <w:rsid w:val="7F4142EB"/>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2025-04-30T14:07:23Z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CBCE7D27D8E44E869CF08B4BC01BD647_13</vt:lpwstr>
  </property>
</Properties>
</file>